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C367F" w14:textId="46094DC4" w:rsidR="00C01231" w:rsidRDefault="001A3D36">
      <w:pPr>
        <w:rPr>
          <w:b/>
          <w:bCs/>
        </w:rPr>
      </w:pPr>
      <w:r w:rsidRPr="001A3D36">
        <w:rPr>
          <w:rFonts w:hint="eastAsia"/>
          <w:b/>
          <w:bCs/>
        </w:rPr>
        <w:t xml:space="preserve">식품제조가공업 이물 혼입 방지 점검 체크리스트 </w:t>
      </w:r>
      <w:r w:rsidRPr="001A3D36">
        <w:rPr>
          <w:b/>
          <w:bCs/>
        </w:rPr>
        <w:t>(4M1E)</w:t>
      </w:r>
    </w:p>
    <w:p w14:paraId="120D179E" w14:textId="77777777" w:rsidR="001A3D36" w:rsidRPr="001A3D36" w:rsidRDefault="001A3D36" w:rsidP="001A3D36">
      <w:r w:rsidRPr="001A3D36">
        <w:rPr>
          <w:rFonts w:hint="eastAsia"/>
          <w:b/>
          <w:bCs/>
        </w:rPr>
        <w:t xml:space="preserve">■ </w:t>
      </w:r>
      <w:r w:rsidRPr="001A3D36">
        <w:rPr>
          <w:b/>
          <w:bCs/>
        </w:rPr>
        <w:t>Man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5"/>
        <w:gridCol w:w="6570"/>
        <w:gridCol w:w="1040"/>
        <w:gridCol w:w="915"/>
      </w:tblGrid>
      <w:tr w:rsidR="001A3D36" w:rsidRPr="001A3D36" w14:paraId="03C684EE" w14:textId="77777777" w:rsidTr="001A3D36">
        <w:trPr>
          <w:trHeight w:val="394"/>
        </w:trPr>
        <w:tc>
          <w:tcPr>
            <w:tcW w:w="26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A0ED8F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364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C66031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점검문항</w:t>
            </w:r>
          </w:p>
        </w:tc>
        <w:tc>
          <w:tcPr>
            <w:tcW w:w="57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64F818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평가점수</w:t>
            </w:r>
          </w:p>
        </w:tc>
        <w:tc>
          <w:tcPr>
            <w:tcW w:w="50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8E5E5B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평가내용</w:t>
            </w:r>
          </w:p>
        </w:tc>
      </w:tr>
      <w:tr w:rsidR="001A3D36" w:rsidRPr="001A3D36" w14:paraId="28B38B40" w14:textId="77777777" w:rsidTr="001A3D36">
        <w:trPr>
          <w:trHeight w:val="1491"/>
        </w:trPr>
        <w:tc>
          <w:tcPr>
            <w:tcW w:w="26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E656F4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4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A2CD32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작업장 출입구에는 개인위생관리를 위한 세척손 등 각종 설비들이 구비되어 있고, 작업자는 작업장에 입실하기 전 이물제거와 세척 및 소독 등 오염가능성 물질을 제거한 후 입실하고 있는가?</w:t>
            </w:r>
          </w:p>
        </w:tc>
        <w:tc>
          <w:tcPr>
            <w:tcW w:w="57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A6C90F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7C32BF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232107A4" w14:textId="77777777" w:rsidTr="001A3D36">
        <w:trPr>
          <w:trHeight w:val="1125"/>
        </w:trPr>
        <w:tc>
          <w:tcPr>
            <w:tcW w:w="26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AF1E321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4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A32A66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작업장 내 모든 인력은 작업 중 개인위생관리기준에 맞춰 청결하고 단정한 상태로 위생복장을 유지하고 있는가?</w:t>
            </w:r>
          </w:p>
        </w:tc>
        <w:tc>
          <w:tcPr>
            <w:tcW w:w="57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9E7ADA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CDBB0F8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728209A8" w14:textId="77777777" w:rsidTr="001A3D36">
        <w:trPr>
          <w:trHeight w:val="760"/>
        </w:trPr>
        <w:tc>
          <w:tcPr>
            <w:tcW w:w="26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2EE77C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4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734FC6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작업 중 교차오염 발생 시 손세척 또는 손소독 등 오염제거를 위한 행위를 실시하는가?</w:t>
            </w:r>
          </w:p>
        </w:tc>
        <w:tc>
          <w:tcPr>
            <w:tcW w:w="57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C81C98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FDDFDE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04CE1DC8" w14:textId="77777777" w:rsidTr="001A3D36">
        <w:trPr>
          <w:trHeight w:val="1125"/>
        </w:trPr>
        <w:tc>
          <w:tcPr>
            <w:tcW w:w="26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B97336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4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28597CA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탈의실이나 휴게실은 외부복장과 위생복장 간의 교차 오염이 발생하지 않도록 구분·보관할 수 있는 시설을 갖추고 있으며 청결하게 유지되는가?</w:t>
            </w:r>
          </w:p>
        </w:tc>
        <w:tc>
          <w:tcPr>
            <w:tcW w:w="57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1CEA91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5F8069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6D64F776" w14:textId="77777777" w:rsidTr="001A3D36">
        <w:trPr>
          <w:trHeight w:val="760"/>
        </w:trPr>
        <w:tc>
          <w:tcPr>
            <w:tcW w:w="26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5928C4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64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7DE05C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물류 및 출입자의 이동 동선에 대한 계획을 수립하고 이를 준수하고 있는가?</w:t>
            </w:r>
          </w:p>
        </w:tc>
        <w:tc>
          <w:tcPr>
            <w:tcW w:w="57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151EB0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4703AF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642CF929" w14:textId="77777777" w:rsidTr="001A3D36">
        <w:trPr>
          <w:trHeight w:val="760"/>
        </w:trPr>
        <w:tc>
          <w:tcPr>
            <w:tcW w:w="26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764E1F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64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9FD69A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종업원에 대한 위생교육(이물 혼입 클레임 포함)을 실시하고 있는가?</w:t>
            </w:r>
          </w:p>
        </w:tc>
        <w:tc>
          <w:tcPr>
            <w:tcW w:w="577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F89588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8D561A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</w:tbl>
    <w:p w14:paraId="5CA6B0CB" w14:textId="77777777" w:rsidR="001A3D36" w:rsidRDefault="001A3D36"/>
    <w:p w14:paraId="45519022" w14:textId="77777777" w:rsidR="001A3D36" w:rsidRDefault="001A3D36">
      <w:pPr>
        <w:widowControl/>
        <w:wordWrap/>
        <w:autoSpaceDE/>
        <w:autoSpaceDN/>
        <w:rPr>
          <w:b/>
          <w:bCs/>
        </w:rPr>
      </w:pPr>
      <w:r>
        <w:rPr>
          <w:b/>
          <w:bCs/>
        </w:rPr>
        <w:br w:type="page"/>
      </w:r>
    </w:p>
    <w:p w14:paraId="7551B0D3" w14:textId="3B6C504E" w:rsidR="001A3D36" w:rsidRPr="001A3D36" w:rsidRDefault="001A3D36" w:rsidP="001A3D36">
      <w:r w:rsidRPr="001A3D36">
        <w:rPr>
          <w:rFonts w:hint="eastAsia"/>
          <w:b/>
          <w:bCs/>
        </w:rPr>
        <w:lastRenderedPageBreak/>
        <w:t xml:space="preserve">■ </w:t>
      </w:r>
      <w:r w:rsidRPr="001A3D36">
        <w:rPr>
          <w:b/>
          <w:bCs/>
        </w:rPr>
        <w:t>Material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0"/>
        <w:gridCol w:w="6388"/>
        <w:gridCol w:w="1072"/>
        <w:gridCol w:w="1070"/>
      </w:tblGrid>
      <w:tr w:rsidR="001A3D36" w:rsidRPr="001A3D36" w14:paraId="5171F405" w14:textId="77777777" w:rsidTr="001A3D36">
        <w:trPr>
          <w:trHeight w:val="277"/>
        </w:trPr>
        <w:tc>
          <w:tcPr>
            <w:tcW w:w="2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06736C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No.</w:t>
            </w:r>
          </w:p>
        </w:tc>
        <w:tc>
          <w:tcPr>
            <w:tcW w:w="354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386EA00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점검문항</w:t>
            </w: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CBCDE7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평가점수</w:t>
            </w: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A6F0D5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평가내용</w:t>
            </w:r>
          </w:p>
        </w:tc>
      </w:tr>
      <w:tr w:rsidR="001A3D36" w:rsidRPr="001A3D36" w14:paraId="519CEB6B" w14:textId="77777777" w:rsidTr="001A3D36">
        <w:trPr>
          <w:trHeight w:val="1061"/>
        </w:trPr>
        <w:tc>
          <w:tcPr>
            <w:tcW w:w="2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AB3916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7</w:t>
            </w:r>
          </w:p>
        </w:tc>
        <w:tc>
          <w:tcPr>
            <w:tcW w:w="354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2B9CF98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sz w:val="18"/>
                <w:szCs w:val="20"/>
              </w:rPr>
              <w:t>원·부자재 공급업체에 대한 관리기준이 수립되어 있으며, 원·부자재 특성사별 이물 혼입 발생현상이 분석되고 공급업체 관리기준에 반영되고 있는가?</w:t>
            </w: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D5DC272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F99384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</w:tr>
      <w:tr w:rsidR="001A3D36" w:rsidRPr="001A3D36" w14:paraId="6695B99D" w14:textId="77777777" w:rsidTr="001A3D36">
        <w:trPr>
          <w:trHeight w:val="800"/>
        </w:trPr>
        <w:tc>
          <w:tcPr>
            <w:tcW w:w="2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00581E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8</w:t>
            </w:r>
          </w:p>
        </w:tc>
        <w:tc>
          <w:tcPr>
            <w:tcW w:w="354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4412E20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sz w:val="18"/>
                <w:szCs w:val="20"/>
              </w:rPr>
              <w:t>원·부자재 및 포장자재의 기준 및 규격을 별도 구분하고 있으며, 전체 입고 시 규격에 따른 입고검사를 실시하는가?</w:t>
            </w: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933014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A860C8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</w:tr>
      <w:tr w:rsidR="001A3D36" w:rsidRPr="001A3D36" w14:paraId="344F2C90" w14:textId="77777777" w:rsidTr="001A3D36">
        <w:trPr>
          <w:trHeight w:val="800"/>
        </w:trPr>
        <w:tc>
          <w:tcPr>
            <w:tcW w:w="2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FE9786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9</w:t>
            </w:r>
          </w:p>
        </w:tc>
        <w:tc>
          <w:tcPr>
            <w:tcW w:w="354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07C133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sz w:val="18"/>
                <w:szCs w:val="20"/>
              </w:rPr>
              <w:t>사용중인 원·부재료와 내포장자재는 교차 오염을 방지할 수 있도록 분리 보관 및 밀봉하여 보관이 이루어지고 있는가?</w:t>
            </w: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8BB359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86C0D84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</w:tr>
      <w:tr w:rsidR="001A3D36" w:rsidRPr="001A3D36" w14:paraId="5405B589" w14:textId="77777777" w:rsidTr="001A3D36">
        <w:trPr>
          <w:trHeight w:val="538"/>
        </w:trPr>
        <w:tc>
          <w:tcPr>
            <w:tcW w:w="2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6D5F36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354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EA7EB8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sz w:val="18"/>
                <w:szCs w:val="20"/>
              </w:rPr>
              <w:t>작업장 내 이물로 발생시키는 부적절한 재질의 도구를 반입하거나 사용하지 않는가?</w:t>
            </w: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10C4C75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DE08D6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</w:tr>
      <w:tr w:rsidR="001A3D36" w:rsidRPr="001A3D36" w14:paraId="2A397477" w14:textId="77777777" w:rsidTr="001A3D36">
        <w:trPr>
          <w:trHeight w:val="538"/>
        </w:trPr>
        <w:tc>
          <w:tcPr>
            <w:tcW w:w="2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1220A8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11</w:t>
            </w:r>
          </w:p>
        </w:tc>
        <w:tc>
          <w:tcPr>
            <w:tcW w:w="354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7BCFB5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sz w:val="18"/>
                <w:szCs w:val="20"/>
              </w:rPr>
              <w:t>작업장 내에서 파손된 도구류를 사용하고 있지 않은가?</w:t>
            </w: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CDC2434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465A360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</w:tr>
      <w:tr w:rsidR="001A3D36" w:rsidRPr="001A3D36" w14:paraId="052D8062" w14:textId="77777777" w:rsidTr="001A3D36">
        <w:trPr>
          <w:trHeight w:val="538"/>
        </w:trPr>
        <w:tc>
          <w:tcPr>
            <w:tcW w:w="2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935C3DB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12</w:t>
            </w:r>
          </w:p>
        </w:tc>
        <w:tc>
          <w:tcPr>
            <w:tcW w:w="354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A7A577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sz w:val="18"/>
                <w:szCs w:val="20"/>
              </w:rPr>
              <w:t>작업장 내에서 사용하는 도구류는 방치없이 지정된 장소에 보관되어 있는가?</w:t>
            </w: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839847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75B1A8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</w:tr>
      <w:tr w:rsidR="001A3D36" w:rsidRPr="001A3D36" w14:paraId="16647440" w14:textId="77777777" w:rsidTr="001A3D36">
        <w:trPr>
          <w:trHeight w:val="800"/>
        </w:trPr>
        <w:tc>
          <w:tcPr>
            <w:tcW w:w="2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A2D6F0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13</w:t>
            </w:r>
          </w:p>
        </w:tc>
        <w:tc>
          <w:tcPr>
            <w:tcW w:w="354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1C9CE4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sz w:val="18"/>
                <w:szCs w:val="20"/>
              </w:rPr>
              <w:t>곡물을 주 원료(쌀, 콩, 밀가루 등)로 사용하는 경우 곡재해충에 대한 모니터링 도구를 갖추었는가?</w:t>
            </w: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BB994B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F48A24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</w:tr>
      <w:tr w:rsidR="001A3D36" w:rsidRPr="001A3D36" w14:paraId="513FB06D" w14:textId="77777777" w:rsidTr="001A3D36">
        <w:trPr>
          <w:trHeight w:val="1061"/>
        </w:trPr>
        <w:tc>
          <w:tcPr>
            <w:tcW w:w="266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CC87AE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14</w:t>
            </w:r>
          </w:p>
        </w:tc>
        <w:tc>
          <w:tcPr>
            <w:tcW w:w="354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7DDC2E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sz w:val="18"/>
                <w:szCs w:val="20"/>
              </w:rPr>
              <w:t>저수조는 외부로부터의 오염물질 유입을 방지하는 점검장치를 설치하고, 누수 및 오염여부를 관리계획에 따라 점검하고 있는가?</w:t>
            </w: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748C80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3F08C2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</w:tr>
    </w:tbl>
    <w:p w14:paraId="76F62D25" w14:textId="77777777" w:rsidR="001A3D36" w:rsidRDefault="001A3D36"/>
    <w:p w14:paraId="317165DC" w14:textId="77777777" w:rsidR="001A3D36" w:rsidRDefault="001A3D36">
      <w:pPr>
        <w:widowControl/>
        <w:wordWrap/>
        <w:autoSpaceDE/>
        <w:autoSpaceDN/>
        <w:rPr>
          <w:b/>
          <w:bCs/>
        </w:rPr>
      </w:pPr>
      <w:r>
        <w:rPr>
          <w:b/>
          <w:bCs/>
        </w:rPr>
        <w:br w:type="page"/>
      </w:r>
    </w:p>
    <w:p w14:paraId="0683BE96" w14:textId="65135359" w:rsidR="001A3D36" w:rsidRPr="001A3D36" w:rsidRDefault="001A3D36" w:rsidP="001A3D36">
      <w:r w:rsidRPr="001A3D36">
        <w:rPr>
          <w:rFonts w:hint="eastAsia"/>
          <w:b/>
          <w:bCs/>
        </w:rPr>
        <w:lastRenderedPageBreak/>
        <w:t xml:space="preserve">■ </w:t>
      </w:r>
      <w:r w:rsidRPr="001A3D36">
        <w:rPr>
          <w:b/>
          <w:bCs/>
        </w:rPr>
        <w:t>Machine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0"/>
        <w:gridCol w:w="6610"/>
        <w:gridCol w:w="991"/>
        <w:gridCol w:w="939"/>
      </w:tblGrid>
      <w:tr w:rsidR="001A3D36" w:rsidRPr="001A3D36" w14:paraId="1E830034" w14:textId="77777777" w:rsidTr="001A3D36">
        <w:trPr>
          <w:trHeight w:val="267"/>
        </w:trPr>
        <w:tc>
          <w:tcPr>
            <w:tcW w:w="2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4BC152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No.</w:t>
            </w:r>
          </w:p>
        </w:tc>
        <w:tc>
          <w:tcPr>
            <w:tcW w:w="36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442C7A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점검문항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6AF4F4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평가점수</w:t>
            </w: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43E3B2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평가내용</w:t>
            </w:r>
          </w:p>
        </w:tc>
      </w:tr>
      <w:tr w:rsidR="001A3D36" w:rsidRPr="001A3D36" w14:paraId="0BDACA11" w14:textId="77777777" w:rsidTr="001A3D36">
        <w:trPr>
          <w:trHeight w:val="1229"/>
        </w:trPr>
        <w:tc>
          <w:tcPr>
            <w:tcW w:w="2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AB8AE2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15</w:t>
            </w:r>
          </w:p>
        </w:tc>
        <w:tc>
          <w:tcPr>
            <w:tcW w:w="36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FBB839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sz w:val="18"/>
                <w:szCs w:val="20"/>
              </w:rPr>
              <w:t>제조시설비는 유기물이나 먼지 누적없이 위생적인 상태를 유지하고 있는가?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8D73E6C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82754D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</w:tr>
      <w:tr w:rsidR="001A3D36" w:rsidRPr="001A3D36" w14:paraId="75CF3BF7" w14:textId="77777777" w:rsidTr="001A3D36">
        <w:trPr>
          <w:trHeight w:val="989"/>
        </w:trPr>
        <w:tc>
          <w:tcPr>
            <w:tcW w:w="2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3869F67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16</w:t>
            </w:r>
          </w:p>
        </w:tc>
        <w:tc>
          <w:tcPr>
            <w:tcW w:w="36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9E1938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sz w:val="18"/>
                <w:szCs w:val="20"/>
              </w:rPr>
              <w:t>제조시설비에 파손부위가 없으며, 임의 보수 처리가 되어있지 않는가?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3A5B46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CC75C8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</w:tr>
      <w:tr w:rsidR="001A3D36" w:rsidRPr="001A3D36" w14:paraId="618174F4" w14:textId="77777777" w:rsidTr="001A3D36">
        <w:trPr>
          <w:trHeight w:val="1470"/>
        </w:trPr>
        <w:tc>
          <w:tcPr>
            <w:tcW w:w="2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3C696B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17</w:t>
            </w:r>
          </w:p>
        </w:tc>
        <w:tc>
          <w:tcPr>
            <w:tcW w:w="36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A4FCEB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sz w:val="18"/>
                <w:szCs w:val="20"/>
              </w:rPr>
              <w:t>영업장에는 종업원이냐 기계·설비, 기구·용기 등을 충분히 세척하거나 소독할 수 있는 시설이나 장비를 갖추고 있는가?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87B569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476885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</w:tr>
      <w:tr w:rsidR="001A3D36" w:rsidRPr="001A3D36" w14:paraId="425AEB00" w14:textId="77777777" w:rsidTr="001A3D36">
        <w:trPr>
          <w:trHeight w:val="1229"/>
        </w:trPr>
        <w:tc>
          <w:tcPr>
            <w:tcW w:w="2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70AF26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18</w:t>
            </w:r>
          </w:p>
        </w:tc>
        <w:tc>
          <w:tcPr>
            <w:tcW w:w="36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FC1DF9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sz w:val="18"/>
                <w:szCs w:val="20"/>
              </w:rPr>
              <w:t>사용하고 있는 설비용 윤활유는 식품용이며 사용중 흘러내려 제품에 혼입될 가능성은 없는가?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1692C6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09B468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</w:tr>
      <w:tr w:rsidR="001A3D36" w:rsidRPr="001A3D36" w14:paraId="708E2E16" w14:textId="77777777" w:rsidTr="001A3D36">
        <w:trPr>
          <w:trHeight w:val="1229"/>
        </w:trPr>
        <w:tc>
          <w:tcPr>
            <w:tcW w:w="26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F62416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b/>
                <w:bCs/>
                <w:sz w:val="18"/>
                <w:szCs w:val="20"/>
              </w:rPr>
              <w:t>19</w:t>
            </w:r>
          </w:p>
        </w:tc>
        <w:tc>
          <w:tcPr>
            <w:tcW w:w="36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D32599" w14:textId="77777777" w:rsidR="001A3D36" w:rsidRPr="001A3D36" w:rsidRDefault="001A3D36" w:rsidP="001A3D36">
            <w:pPr>
              <w:rPr>
                <w:sz w:val="18"/>
                <w:szCs w:val="20"/>
              </w:rPr>
            </w:pPr>
            <w:r w:rsidRPr="001A3D36">
              <w:rPr>
                <w:rFonts w:hint="eastAsia"/>
                <w:sz w:val="18"/>
                <w:szCs w:val="20"/>
              </w:rPr>
              <w:t>작업공정에서 압축공기를 사용하는 경우 교차 오염을 막기위한 방법이 수립되어 있는가?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5654F7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0687A3" w14:textId="77777777" w:rsidR="001A3D36" w:rsidRPr="001A3D36" w:rsidRDefault="001A3D36" w:rsidP="001A3D36">
            <w:pPr>
              <w:rPr>
                <w:sz w:val="18"/>
                <w:szCs w:val="20"/>
              </w:rPr>
            </w:pPr>
          </w:p>
        </w:tc>
      </w:tr>
    </w:tbl>
    <w:p w14:paraId="1FDF704F" w14:textId="77777777" w:rsidR="001A3D36" w:rsidRDefault="001A3D36"/>
    <w:p w14:paraId="28EA8CFE" w14:textId="77777777" w:rsidR="001A3D36" w:rsidRDefault="001A3D36">
      <w:pPr>
        <w:widowControl/>
        <w:wordWrap/>
        <w:autoSpaceDE/>
        <w:autoSpaceDN/>
        <w:rPr>
          <w:b/>
          <w:bCs/>
        </w:rPr>
      </w:pPr>
      <w:r>
        <w:rPr>
          <w:b/>
          <w:bCs/>
        </w:rPr>
        <w:br w:type="page"/>
      </w:r>
    </w:p>
    <w:p w14:paraId="6B9ECA99" w14:textId="665D6B4E" w:rsidR="001A3D36" w:rsidRPr="001A3D36" w:rsidRDefault="001A3D36" w:rsidP="001A3D36">
      <w:r w:rsidRPr="001A3D36">
        <w:rPr>
          <w:rFonts w:hint="eastAsia"/>
          <w:b/>
          <w:bCs/>
        </w:rPr>
        <w:lastRenderedPageBreak/>
        <w:t xml:space="preserve">■ </w:t>
      </w:r>
      <w:r w:rsidRPr="001A3D36">
        <w:rPr>
          <w:b/>
          <w:bCs/>
        </w:rPr>
        <w:t>Method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3"/>
        <w:gridCol w:w="6783"/>
        <w:gridCol w:w="872"/>
        <w:gridCol w:w="872"/>
      </w:tblGrid>
      <w:tr w:rsidR="001A3D36" w:rsidRPr="001A3D36" w14:paraId="0025D812" w14:textId="77777777" w:rsidTr="001A3D36">
        <w:trPr>
          <w:trHeight w:val="175"/>
        </w:trPr>
        <w:tc>
          <w:tcPr>
            <w:tcW w:w="2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58794B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37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31DAF3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점검문항</w:t>
            </w: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A994D8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평가점수</w:t>
            </w: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BFE7A0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평가내용</w:t>
            </w:r>
          </w:p>
        </w:tc>
      </w:tr>
      <w:tr w:rsidR="001A3D36" w:rsidRPr="001A3D36" w14:paraId="3B52AB06" w14:textId="77777777" w:rsidTr="001A3D36">
        <w:trPr>
          <w:trHeight w:val="507"/>
        </w:trPr>
        <w:tc>
          <w:tcPr>
            <w:tcW w:w="2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DED03A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7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E728EC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농축수산 원물에 대한 세척, 선별공정을 운영하고 있으며 실행이 양호한가?</w:t>
            </w: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B19C484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94F39E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4577437E" w14:textId="77777777" w:rsidTr="001A3D36">
        <w:trPr>
          <w:trHeight w:val="673"/>
        </w:trPr>
        <w:tc>
          <w:tcPr>
            <w:tcW w:w="2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77C89D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37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581B29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원·부자재 계량 및 혼합 공정이나 공정품 투입 공정에서 이물 혼입 예방을 위해 관리가 이루어지고 있는가?</w:t>
            </w: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16AB90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C0B1F1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3E2C92B5" w14:textId="77777777" w:rsidTr="001A3D36">
        <w:trPr>
          <w:trHeight w:val="1005"/>
        </w:trPr>
        <w:tc>
          <w:tcPr>
            <w:tcW w:w="2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65038E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37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D461CB4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(CCP 공정 외)제품 가공 공정에서 이물을 제거하기 위해 사용하는 설비/도구(자석, 망, 체, 필터, 여과포)는 주기적인 검사나 세척되고 그 기력이 유지되고 있는가?</w:t>
            </w: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5C7EF1F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2D47EA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517117ED" w14:textId="77777777" w:rsidTr="001A3D36">
        <w:trPr>
          <w:trHeight w:val="673"/>
        </w:trPr>
        <w:tc>
          <w:tcPr>
            <w:tcW w:w="2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F04F428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37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C178A89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(CCP 공정)이물을 제어하기 위한 검출장비를 사용하며 주기적인 모니터링이 시행되고 그 기력이 유지되고 있는가?</w:t>
            </w: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2A61BD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AF483CD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136FBBAB" w14:textId="77777777" w:rsidTr="001A3D36">
        <w:trPr>
          <w:trHeight w:val="507"/>
        </w:trPr>
        <w:tc>
          <w:tcPr>
            <w:tcW w:w="2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AAFD1BC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37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0E160D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내포장 공정에 대한 작업표준이 수립되어 있으며, 밀봉상태에 대한 정기적 확인이 이루어지고 있는가?</w:t>
            </w: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70DB33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95EB45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30EEE763" w14:textId="77777777" w:rsidTr="001A3D36">
        <w:trPr>
          <w:trHeight w:val="507"/>
        </w:trPr>
        <w:tc>
          <w:tcPr>
            <w:tcW w:w="2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7F3D81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7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67420C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원·부자재 및 완제품을 바닥이나 벽에 밀착되지 않도록 적재·관리되는가?</w:t>
            </w: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5DAB70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86C2E0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10D22136" w14:textId="77777777" w:rsidTr="001A3D36">
        <w:trPr>
          <w:trHeight w:val="507"/>
        </w:trPr>
        <w:tc>
          <w:tcPr>
            <w:tcW w:w="2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82F9CE7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37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A31EE3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부적합 제품은 명확히 식별표시하여 지정된 장소에서 구분 보관하고 있는가?</w:t>
            </w: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DE4C38E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2EF74D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0CABA40A" w14:textId="77777777" w:rsidTr="001A3D36">
        <w:trPr>
          <w:trHeight w:val="341"/>
        </w:trPr>
        <w:tc>
          <w:tcPr>
            <w:tcW w:w="2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850DF18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37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18B8AB1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청소 프로그램은 구체적인 내용이 반영되어 있는가?</w:t>
            </w: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545C26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601251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63BB5266" w14:textId="77777777" w:rsidTr="001A3D36">
        <w:trPr>
          <w:trHeight w:val="507"/>
        </w:trPr>
        <w:tc>
          <w:tcPr>
            <w:tcW w:w="2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C0DBCA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37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BCAB27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저수조 내부의 청결상태는 양호하며 주기적인 청소를 수행하고 그 기록을 유지하고 있는가?</w:t>
            </w: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FEB7AF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AD9771C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3DA4A090" w14:textId="77777777" w:rsidTr="001A3D36">
        <w:trPr>
          <w:trHeight w:val="341"/>
        </w:trPr>
        <w:tc>
          <w:tcPr>
            <w:tcW w:w="2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54FC1B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37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B58649C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이물 혼입에 대한 중점품과 기록을 유지하고 있는가?</w:t>
            </w: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18957B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2B5D3B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07EE9F86" w14:textId="77777777" w:rsidTr="001A3D36">
        <w:trPr>
          <w:trHeight w:val="673"/>
        </w:trPr>
        <w:tc>
          <w:tcPr>
            <w:tcW w:w="268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B07F2A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37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0B59B4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이물 혼입 건별 발생원인과 재발방지대책이 수립되어 있고 현장에서에는 대책이 준수되고 있는가?</w:t>
            </w: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7D3A84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3A918C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</w:tbl>
    <w:p w14:paraId="533448D8" w14:textId="77777777" w:rsidR="001A3D36" w:rsidRDefault="001A3D36"/>
    <w:p w14:paraId="469411F1" w14:textId="77777777" w:rsidR="001A3D36" w:rsidRDefault="001A3D36">
      <w:pPr>
        <w:widowControl/>
        <w:wordWrap/>
        <w:autoSpaceDE/>
        <w:autoSpaceDN/>
        <w:rPr>
          <w:b/>
          <w:bCs/>
        </w:rPr>
      </w:pPr>
      <w:r>
        <w:rPr>
          <w:b/>
          <w:bCs/>
        </w:rPr>
        <w:br w:type="page"/>
      </w:r>
    </w:p>
    <w:p w14:paraId="62E29595" w14:textId="492FB734" w:rsidR="001A3D36" w:rsidRPr="001A3D36" w:rsidRDefault="001A3D36" w:rsidP="001A3D36">
      <w:r w:rsidRPr="001A3D36">
        <w:rPr>
          <w:rFonts w:hint="eastAsia"/>
          <w:b/>
          <w:bCs/>
        </w:rPr>
        <w:lastRenderedPageBreak/>
        <w:t xml:space="preserve">■ </w:t>
      </w:r>
      <w:r w:rsidRPr="001A3D36">
        <w:rPr>
          <w:b/>
          <w:bCs/>
        </w:rPr>
        <w:t>Environment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7"/>
        <w:gridCol w:w="6603"/>
        <w:gridCol w:w="991"/>
        <w:gridCol w:w="939"/>
      </w:tblGrid>
      <w:tr w:rsidR="001A3D36" w:rsidRPr="001A3D36" w14:paraId="1F9F1CF2" w14:textId="77777777" w:rsidTr="001A3D36">
        <w:trPr>
          <w:trHeight w:val="370"/>
        </w:trPr>
        <w:tc>
          <w:tcPr>
            <w:tcW w:w="26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A8869A2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36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E493E92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점검문항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F25542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평가점수</w:t>
            </w: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BDA63B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평가내용</w:t>
            </w:r>
          </w:p>
        </w:tc>
      </w:tr>
      <w:tr w:rsidR="001A3D36" w:rsidRPr="001A3D36" w14:paraId="336CE700" w14:textId="77777777" w:rsidTr="001A3D36">
        <w:trPr>
          <w:trHeight w:val="370"/>
        </w:trPr>
        <w:tc>
          <w:tcPr>
            <w:tcW w:w="26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6263EF7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36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4A5568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작업동 주변은 교차오염이 발생하지 않도록 청결하고 정돈된 상태로 관리되고 있는가?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BB6227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9B1573F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7BA75F42" w14:textId="77777777" w:rsidTr="001A3D36">
        <w:trPr>
          <w:trHeight w:val="370"/>
        </w:trPr>
        <w:tc>
          <w:tcPr>
            <w:tcW w:w="26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E6C00A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36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62460D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폐기물·폐수처리 시설은 작업장과 격리된 일정 장소에 설치되어 있으며 관리상태는 양호한가?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3265BD5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9DBEA3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5DB6656F" w14:textId="77777777" w:rsidTr="001A3D36">
        <w:trPr>
          <w:trHeight w:val="428"/>
        </w:trPr>
        <w:tc>
          <w:tcPr>
            <w:tcW w:w="26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EFE6454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36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5BE65F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작업장 외부 출입구는 외부로부터의 오염 유입을 막기위한 수단이 설치되어 있으며 관리되는 양호한가?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A1AE04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59DB1B0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72D371D0" w14:textId="77777777" w:rsidTr="001A3D36">
        <w:trPr>
          <w:trHeight w:val="370"/>
        </w:trPr>
        <w:tc>
          <w:tcPr>
            <w:tcW w:w="26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95E2B84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36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CB838C6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바닥, 벽, 천장과 파손으로 인한 틈, 구멍 등이 발생되지 않도록 관리되고 있는가?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66EB41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5C0908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7EBDEA6E" w14:textId="77777777" w:rsidTr="001A3D36">
        <w:trPr>
          <w:trHeight w:val="647"/>
        </w:trPr>
        <w:tc>
          <w:tcPr>
            <w:tcW w:w="26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C226C8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36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56A7FE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작업장의 바닥, 벽, 천장, 출입문, 창문은 작업 특성에 따라 내수성·내식성 및 세척·소독이 용이한 재질을 사용하고 있는가?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2776CE0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98B0A7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2CC7E2FD" w14:textId="77777777" w:rsidTr="001A3D36">
        <w:trPr>
          <w:trHeight w:val="428"/>
        </w:trPr>
        <w:tc>
          <w:tcPr>
            <w:tcW w:w="26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6D77027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36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F65B1E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작업장(출입문, 창문, 벽, 천장 등)은 외부의 오염물질의 유입을 차단할 수 있도록 밀게 가능한 구조인가?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12444D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ED2EC80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35829FEF" w14:textId="77777777" w:rsidTr="001A3D36">
        <w:trPr>
          <w:trHeight w:val="428"/>
        </w:trPr>
        <w:tc>
          <w:tcPr>
            <w:tcW w:w="26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B5BD177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36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7F75A1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폐기물은 주기적으로 반출하고 있으며, 작업장 내 보관시 밀폐 가능한 용기를 사용하여 보관하고 있는가?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D0928F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C932F18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4742489C" w14:textId="77777777" w:rsidTr="001A3D36">
        <w:trPr>
          <w:trHeight w:val="647"/>
        </w:trPr>
        <w:tc>
          <w:tcPr>
            <w:tcW w:w="26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3E632C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36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6F7689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조명시설이나 창문 등의 유리는 파손이나 이물 낙하 등에 의한 오염을 방지하기 위한 보호 장치가 되어 있으며 관리상태는 양호한가?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A2340CF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7A1346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5A7617B6" w14:textId="77777777" w:rsidTr="001A3D36">
        <w:trPr>
          <w:trHeight w:val="370"/>
        </w:trPr>
        <w:tc>
          <w:tcPr>
            <w:tcW w:w="26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E85CE4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36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4076F5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채광 및 조명은 작업장 특성에 적합한 조도를 유지하고 있는가?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12096EE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4B0119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5BB9CF4B" w14:textId="77777777" w:rsidTr="001A3D36">
        <w:trPr>
          <w:trHeight w:val="370"/>
        </w:trPr>
        <w:tc>
          <w:tcPr>
            <w:tcW w:w="26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789614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36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226BDC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작업장 내 제, 세 등의 동물이나 외부 유래의 해충 침입이 확인되는가?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390B4A8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16F73C9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411D4A12" w14:textId="77777777" w:rsidTr="001A3D36">
        <w:trPr>
          <w:trHeight w:val="370"/>
        </w:trPr>
        <w:tc>
          <w:tcPr>
            <w:tcW w:w="26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2525208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36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21B1F5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작업장 내 청소 미흡으로 인한 내부 발생 해충이 확인되는가?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B4CE8F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652A87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44A0AB3B" w14:textId="77777777" w:rsidTr="001A3D36">
        <w:trPr>
          <w:trHeight w:val="647"/>
        </w:trPr>
        <w:tc>
          <w:tcPr>
            <w:tcW w:w="26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AF63E4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36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297E304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방충/방서 장치는 식품과 교차오염이 발생되지 않도록 일정 거리로 떨어진 장소에 적절한 수량이 설치되어 있는가?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7ECEB58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70D4F1C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  <w:tr w:rsidR="001A3D36" w:rsidRPr="001A3D36" w14:paraId="6007FF8E" w14:textId="77777777" w:rsidTr="001A3D36">
        <w:trPr>
          <w:trHeight w:val="370"/>
        </w:trPr>
        <w:tc>
          <w:tcPr>
            <w:tcW w:w="265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D5C9E7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3664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AF8A18" w14:textId="77777777" w:rsidR="001A3D36" w:rsidRPr="001A3D36" w:rsidRDefault="001A3D36" w:rsidP="001A3D36">
            <w:pPr>
              <w:rPr>
                <w:sz w:val="18"/>
                <w:szCs w:val="18"/>
              </w:rPr>
            </w:pPr>
            <w:r w:rsidRPr="001A3D36">
              <w:rPr>
                <w:rFonts w:hint="eastAsia"/>
                <w:sz w:val="18"/>
                <w:szCs w:val="18"/>
              </w:rPr>
              <w:t>방충/방서 장치는 적절한 주기로 모니터링되며, 파손이나 고장없이 정상 작동하고 있는가?</w:t>
            </w:r>
          </w:p>
        </w:tc>
        <w:tc>
          <w:tcPr>
            <w:tcW w:w="550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519920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  <w:tc>
          <w:tcPr>
            <w:tcW w:w="521" w:type="pct"/>
            <w:tcBorders>
              <w:top w:val="single" w:sz="6" w:space="0" w:color="3C515B"/>
              <w:left w:val="single" w:sz="6" w:space="0" w:color="3C515B"/>
              <w:bottom w:val="single" w:sz="6" w:space="0" w:color="3C515B"/>
              <w:right w:val="single" w:sz="6" w:space="0" w:color="3C515B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86C5BBC" w14:textId="77777777" w:rsidR="001A3D36" w:rsidRPr="001A3D36" w:rsidRDefault="001A3D36" w:rsidP="001A3D36">
            <w:pPr>
              <w:rPr>
                <w:sz w:val="18"/>
                <w:szCs w:val="18"/>
              </w:rPr>
            </w:pPr>
          </w:p>
        </w:tc>
      </w:tr>
    </w:tbl>
    <w:p w14:paraId="10AFFF26" w14:textId="77777777" w:rsidR="001A3D36" w:rsidRPr="001A3D36" w:rsidRDefault="001A3D36">
      <w:pPr>
        <w:rPr>
          <w:rFonts w:hint="eastAsia"/>
        </w:rPr>
      </w:pPr>
    </w:p>
    <w:sectPr w:rsidR="001A3D36" w:rsidRPr="001A3D3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D36"/>
    <w:rsid w:val="001A3D36"/>
    <w:rsid w:val="00401E3D"/>
    <w:rsid w:val="007674F9"/>
    <w:rsid w:val="00C01231"/>
    <w:rsid w:val="00C0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EB4D2"/>
  <w15:chartTrackingRefBased/>
  <w15:docId w15:val="{FDED7607-9CA7-44FF-9737-F7EC4FEEF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1A3D3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A3D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A3D3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A3D3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3D3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A3D3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A3D3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A3D3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A3D3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A3D3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A3D3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A3D3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1A3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1A3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1A3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1A3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1A3D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1A3D3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1A3D3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1A3D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A3D3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1A3D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A3D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1A3D3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A3D3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A3D36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A3D3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1A3D36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1A3D36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9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407</Words>
  <Characters>2322</Characters>
  <Application>Microsoft Office Word</Application>
  <DocSecurity>0</DocSecurity>
  <Lines>19</Lines>
  <Paragraphs>5</Paragraphs>
  <ScaleCrop>false</ScaleCrop>
  <Company>SGS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Soomin (Seoul)</dc:creator>
  <cp:keywords/>
  <dc:description/>
  <cp:lastModifiedBy>Kim, Soomin (Seoul)</cp:lastModifiedBy>
  <cp:revision>1</cp:revision>
  <dcterms:created xsi:type="dcterms:W3CDTF">2025-12-10T03:35:00Z</dcterms:created>
  <dcterms:modified xsi:type="dcterms:W3CDTF">2025-12-10T03:38:00Z</dcterms:modified>
</cp:coreProperties>
</file>